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  <w:r w:rsidRPr="000B1B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92680" cy="1120140"/>
                <wp:effectExtent l="0" t="0" r="762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01" w:rsidRDefault="00363301" w:rsidP="00363301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0456F7E" wp14:editId="42D302A0">
                                  <wp:extent cx="619125" cy="847725"/>
                                  <wp:effectExtent l="0" t="0" r="9525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33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63301" w:rsidRPr="00363301" w:rsidRDefault="00363301" w:rsidP="00363301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633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CONSIGLIO COMUNALE DI VICENZA</w:t>
                            </w:r>
                          </w:p>
                          <w:p w:rsidR="00363301" w:rsidRDefault="00363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188.4pt;height:88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" stroked="f">
                <v:textbox>
                  <w:txbxContent>
                    <w:p w:rsidR="00363301" w:rsidRDefault="00363301" w:rsidP="00363301">
                      <w:pPr>
                        <w:spacing w:after="0"/>
                        <w:ind w:right="-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0456F7E" wp14:editId="42D302A0">
                            <wp:extent cx="619125" cy="847725"/>
                            <wp:effectExtent l="0" t="0" r="9525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47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33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63301" w:rsidRPr="00363301" w:rsidRDefault="00363301" w:rsidP="00363301">
                      <w:pPr>
                        <w:spacing w:after="0"/>
                        <w:ind w:right="-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633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CONSIGLIO COMUNALE DI VICENZA</w:t>
                      </w:r>
                    </w:p>
                    <w:p w:rsidR="00363301" w:rsidRDefault="00363301"/>
                  </w:txbxContent>
                </v:textbox>
                <w10:wrap type="square" anchorx="margin"/>
              </v:shape>
            </w:pict>
          </mc:Fallback>
        </mc:AlternateContent>
      </w:r>
    </w:p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:rsidR="00363301" w:rsidRPr="000B1B1D" w:rsidRDefault="00363301" w:rsidP="00DA4E7F">
      <w:pPr>
        <w:spacing w:after="0" w:line="240" w:lineRule="auto"/>
        <w:ind w:right="-1"/>
        <w:jc w:val="center"/>
        <w:rPr>
          <w:rFonts w:asciiTheme="minorHAnsi" w:hAnsiTheme="minorHAnsi" w:cstheme="minorHAnsi"/>
        </w:rPr>
      </w:pPr>
    </w:p>
    <w:p w:rsidR="00DA4E7F" w:rsidRDefault="00DA4E7F" w:rsidP="00054D0E">
      <w:pPr>
        <w:spacing w:after="0" w:line="288" w:lineRule="auto"/>
        <w:ind w:right="-1"/>
        <w:jc w:val="center"/>
        <w:rPr>
          <w:rFonts w:asciiTheme="minorHAnsi" w:hAnsiTheme="minorHAnsi" w:cstheme="minorHAnsi"/>
        </w:rPr>
      </w:pPr>
    </w:p>
    <w:p w:rsidR="00BC2A50" w:rsidRDefault="00D56077" w:rsidP="00054D0E">
      <w:pPr>
        <w:spacing w:after="0" w:line="288" w:lineRule="auto"/>
        <w:ind w:right="-1"/>
        <w:jc w:val="center"/>
        <w:rPr>
          <w:rFonts w:ascii="Arial" w:hAnsi="Arial" w:cs="Arial"/>
        </w:rPr>
      </w:pPr>
      <w:r w:rsidRPr="00763758">
        <w:rPr>
          <w:rFonts w:ascii="Arial" w:hAnsi="Arial" w:cs="Arial"/>
        </w:rPr>
        <w:t>COMUNICATO STAMPA</w:t>
      </w:r>
    </w:p>
    <w:p w:rsidR="006C4140" w:rsidRDefault="006C4140" w:rsidP="00054D0E">
      <w:pPr>
        <w:spacing w:after="0" w:line="288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E36470" w:rsidRDefault="00984B71" w:rsidP="001C0246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Spostiamo i seggi elettorali dalle scuole: è giunta l’ora!</w:t>
      </w:r>
    </w:p>
    <w:p w:rsidR="00E36470" w:rsidRPr="006B1324" w:rsidRDefault="00984B71" w:rsidP="006B1324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 dia avvio a una revisione complessiva delle sezioni, liberando </w:t>
      </w:r>
      <w:r w:rsidR="006B1324">
        <w:rPr>
          <w:rFonts w:ascii="Arial" w:hAnsi="Arial" w:cs="Arial"/>
          <w:b/>
          <w:sz w:val="28"/>
          <w:szCs w:val="28"/>
        </w:rPr>
        <w:t>il più</w:t>
      </w:r>
      <w:r>
        <w:rPr>
          <w:rFonts w:ascii="Arial" w:hAnsi="Arial" w:cs="Arial"/>
          <w:b/>
          <w:sz w:val="28"/>
          <w:szCs w:val="28"/>
        </w:rPr>
        <w:t xml:space="preserve"> possibile gli istituti scolastici. </w:t>
      </w:r>
    </w:p>
    <w:p w:rsidR="002D4397" w:rsidRDefault="002D4397" w:rsidP="00007F1A">
      <w:pPr>
        <w:spacing w:after="0" w:line="288" w:lineRule="auto"/>
        <w:rPr>
          <w:rFonts w:ascii="Arial" w:hAnsi="Arial" w:cs="Arial"/>
        </w:rPr>
      </w:pPr>
    </w:p>
    <w:p w:rsidR="0018220F" w:rsidRDefault="0078719D" w:rsidP="00B566A2">
      <w:pPr>
        <w:pStyle w:val="NormaleWeb"/>
        <w:spacing w:before="0" w:beforeAutospacing="0" w:after="60" w:afterAutospacing="0" w:line="312" w:lineRule="auto"/>
        <w:jc w:val="both"/>
        <w:rPr>
          <w:rFonts w:ascii="Arial" w:hAnsi="Arial" w:cs="Arial"/>
          <w:color w:val="000000"/>
        </w:rPr>
      </w:pPr>
      <w:r w:rsidRPr="00384B16">
        <w:rPr>
          <w:rFonts w:ascii="Arial" w:hAnsi="Arial" w:cs="Arial"/>
          <w:color w:val="000000"/>
        </w:rPr>
        <w:t>Sul territorio comunale sono</w:t>
      </w:r>
      <w:r w:rsidR="001D1D4D">
        <w:rPr>
          <w:rFonts w:ascii="Arial" w:hAnsi="Arial" w:cs="Arial"/>
          <w:color w:val="000000"/>
        </w:rPr>
        <w:t xml:space="preserve"> attive 112 sezioni elettorali; il 90% di esse è insediato presso istituti scolastici, per lo più presso scuole primarie e secondarie di primo grado.</w:t>
      </w:r>
      <w:r w:rsidR="0018220F">
        <w:rPr>
          <w:rFonts w:ascii="Arial" w:hAnsi="Arial" w:cs="Arial"/>
          <w:color w:val="000000"/>
        </w:rPr>
        <w:t xml:space="preserve"> In tutto s</w:t>
      </w:r>
      <w:r w:rsidRPr="00384B16">
        <w:rPr>
          <w:rFonts w:ascii="Arial" w:hAnsi="Arial" w:cs="Arial"/>
          <w:color w:val="000000"/>
        </w:rPr>
        <w:t xml:space="preserve">ono </w:t>
      </w:r>
      <w:r>
        <w:rPr>
          <w:rFonts w:ascii="Arial" w:hAnsi="Arial" w:cs="Arial"/>
          <w:color w:val="000000"/>
        </w:rPr>
        <w:t>27</w:t>
      </w:r>
      <w:r w:rsidRPr="00384B16">
        <w:rPr>
          <w:rFonts w:ascii="Arial" w:hAnsi="Arial" w:cs="Arial"/>
          <w:color w:val="000000"/>
        </w:rPr>
        <w:t xml:space="preserve"> gli istituti scolastici </w:t>
      </w:r>
      <w:r w:rsidR="0018220F">
        <w:rPr>
          <w:rFonts w:ascii="Arial" w:hAnsi="Arial" w:cs="Arial"/>
          <w:color w:val="000000"/>
        </w:rPr>
        <w:t xml:space="preserve">che vengono chiusi ad ogni tornata elettorale, con grave disagio per migliaia di studenti e </w:t>
      </w:r>
      <w:r w:rsidR="00E01879">
        <w:rPr>
          <w:rFonts w:ascii="Arial" w:hAnsi="Arial" w:cs="Arial"/>
          <w:color w:val="000000"/>
        </w:rPr>
        <w:t xml:space="preserve">per le loro </w:t>
      </w:r>
      <w:r w:rsidR="0018220F">
        <w:rPr>
          <w:rFonts w:ascii="Arial" w:hAnsi="Arial" w:cs="Arial"/>
          <w:color w:val="000000"/>
        </w:rPr>
        <w:t xml:space="preserve">famiglie a causa </w:t>
      </w:r>
      <w:r>
        <w:rPr>
          <w:rFonts w:ascii="Arial" w:hAnsi="Arial" w:cs="Arial"/>
          <w:color w:val="000000"/>
        </w:rPr>
        <w:t>della for</w:t>
      </w:r>
      <w:r w:rsidR="0018220F">
        <w:rPr>
          <w:rFonts w:ascii="Arial" w:hAnsi="Arial" w:cs="Arial"/>
          <w:color w:val="000000"/>
        </w:rPr>
        <w:t xml:space="preserve">zata interruzione delle lezioni. </w:t>
      </w:r>
    </w:p>
    <w:p w:rsidR="00984B71" w:rsidRDefault="0018220F" w:rsidP="00B566A2">
      <w:pPr>
        <w:pStyle w:val="NormaleWeb"/>
        <w:spacing w:before="0" w:beforeAutospacing="0" w:after="6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984B71">
        <w:rPr>
          <w:rFonts w:ascii="Arial" w:hAnsi="Arial" w:cs="Arial"/>
          <w:i/>
          <w:color w:val="000000"/>
        </w:rPr>
        <w:t>È il momento di cambiare</w:t>
      </w:r>
      <w:r>
        <w:rPr>
          <w:rFonts w:ascii="Arial" w:hAnsi="Arial" w:cs="Arial"/>
          <w:color w:val="000000"/>
        </w:rPr>
        <w:t xml:space="preserve"> – afferma la capogruppo dem Isabella Sala </w:t>
      </w:r>
      <w:r w:rsidR="00984B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84B71" w:rsidRPr="00984B71">
        <w:rPr>
          <w:rFonts w:ascii="Arial" w:hAnsi="Arial" w:cs="Arial"/>
          <w:i/>
          <w:color w:val="000000"/>
        </w:rPr>
        <w:t>Le</w:t>
      </w:r>
      <w:r w:rsidR="0078719D" w:rsidRPr="00984B71">
        <w:rPr>
          <w:rFonts w:ascii="Arial" w:hAnsi="Arial" w:cs="Arial"/>
          <w:i/>
          <w:color w:val="000000"/>
        </w:rPr>
        <w:t xml:space="preserve"> scuole </w:t>
      </w:r>
      <w:r w:rsidR="00984B71" w:rsidRPr="00984B71">
        <w:rPr>
          <w:rFonts w:ascii="Arial" w:hAnsi="Arial" w:cs="Arial"/>
          <w:i/>
          <w:color w:val="000000"/>
        </w:rPr>
        <w:t>sono ben distribuite</w:t>
      </w:r>
      <w:r w:rsidR="0078719D" w:rsidRPr="00984B71">
        <w:rPr>
          <w:rFonts w:ascii="Arial" w:hAnsi="Arial" w:cs="Arial"/>
          <w:i/>
          <w:color w:val="000000"/>
        </w:rPr>
        <w:t xml:space="preserve"> s</w:t>
      </w:r>
      <w:r w:rsidRPr="00984B71">
        <w:rPr>
          <w:rFonts w:ascii="Arial" w:hAnsi="Arial" w:cs="Arial"/>
          <w:i/>
          <w:color w:val="000000"/>
        </w:rPr>
        <w:t>u tutto il territorio comunale</w:t>
      </w:r>
      <w:r w:rsidR="00984B71" w:rsidRPr="00984B71">
        <w:rPr>
          <w:rFonts w:ascii="Arial" w:hAnsi="Arial" w:cs="Arial"/>
          <w:i/>
          <w:color w:val="000000"/>
        </w:rPr>
        <w:t>, e questo le rende dei luo</w:t>
      </w:r>
      <w:r w:rsidR="00B566A2">
        <w:rPr>
          <w:rFonts w:ascii="Arial" w:hAnsi="Arial" w:cs="Arial"/>
          <w:i/>
          <w:color w:val="000000"/>
        </w:rPr>
        <w:t>ghi ottimali per le sezioni elet</w:t>
      </w:r>
      <w:r w:rsidR="00984B71" w:rsidRPr="00984B71">
        <w:rPr>
          <w:rFonts w:ascii="Arial" w:hAnsi="Arial" w:cs="Arial"/>
          <w:i/>
          <w:color w:val="000000"/>
        </w:rPr>
        <w:t>torali</w:t>
      </w:r>
      <w:r w:rsidRPr="00984B71">
        <w:rPr>
          <w:rFonts w:ascii="Arial" w:hAnsi="Arial" w:cs="Arial"/>
          <w:i/>
          <w:color w:val="000000"/>
        </w:rPr>
        <w:t>, m</w:t>
      </w:r>
      <w:r w:rsidR="0078719D" w:rsidRPr="00984B71">
        <w:rPr>
          <w:rFonts w:ascii="Arial" w:hAnsi="Arial" w:cs="Arial"/>
          <w:i/>
          <w:color w:val="000000"/>
        </w:rPr>
        <w:t xml:space="preserve">a non </w:t>
      </w:r>
      <w:r w:rsidRPr="00984B71">
        <w:rPr>
          <w:rFonts w:ascii="Arial" w:hAnsi="Arial" w:cs="Arial"/>
          <w:i/>
          <w:color w:val="000000"/>
        </w:rPr>
        <w:t>sono le uniche possibilità</w:t>
      </w:r>
      <w:r w:rsidR="0078719D" w:rsidRPr="00984B71">
        <w:rPr>
          <w:rFonts w:ascii="Arial" w:hAnsi="Arial" w:cs="Arial"/>
          <w:i/>
          <w:color w:val="000000"/>
        </w:rPr>
        <w:t>.</w:t>
      </w:r>
      <w:r w:rsidR="00984B71">
        <w:rPr>
          <w:rFonts w:ascii="Arial" w:hAnsi="Arial" w:cs="Arial"/>
          <w:color w:val="000000"/>
        </w:rPr>
        <w:t xml:space="preserve">” </w:t>
      </w:r>
    </w:p>
    <w:p w:rsidR="0018220F" w:rsidRDefault="00984B71" w:rsidP="00B566A2">
      <w:pPr>
        <w:pStyle w:val="NormaleWeb"/>
        <w:spacing w:before="0" w:beforeAutospacing="0" w:after="6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78719D" w:rsidRPr="00984B71">
        <w:rPr>
          <w:rFonts w:ascii="Arial" w:hAnsi="Arial" w:cs="Arial"/>
          <w:i/>
          <w:color w:val="000000"/>
        </w:rPr>
        <w:t xml:space="preserve">Nel resto d’Europa si fa largo uso di spazi pubblici </w:t>
      </w:r>
      <w:r w:rsidRPr="00984B71">
        <w:rPr>
          <w:rFonts w:ascii="Arial" w:hAnsi="Arial" w:cs="Arial"/>
          <w:i/>
          <w:color w:val="000000"/>
        </w:rPr>
        <w:t>e</w:t>
      </w:r>
      <w:r w:rsidR="0078719D" w:rsidRPr="00984B71">
        <w:rPr>
          <w:rFonts w:ascii="Arial" w:hAnsi="Arial" w:cs="Arial"/>
          <w:i/>
          <w:color w:val="000000"/>
        </w:rPr>
        <w:t xml:space="preserve"> privati; in alcuni paesi i seggi </w:t>
      </w:r>
      <w:r w:rsidRPr="00984B71">
        <w:rPr>
          <w:rFonts w:ascii="Arial" w:hAnsi="Arial" w:cs="Arial"/>
          <w:i/>
          <w:color w:val="000000"/>
        </w:rPr>
        <w:t>sono</w:t>
      </w:r>
      <w:r w:rsidR="0078719D" w:rsidRPr="00984B71">
        <w:rPr>
          <w:rFonts w:ascii="Arial" w:hAnsi="Arial" w:cs="Arial"/>
          <w:i/>
          <w:color w:val="000000"/>
        </w:rPr>
        <w:t xml:space="preserve"> </w:t>
      </w:r>
      <w:r w:rsidRPr="00984B71">
        <w:rPr>
          <w:rFonts w:ascii="Arial" w:hAnsi="Arial" w:cs="Arial"/>
          <w:i/>
          <w:color w:val="000000"/>
        </w:rPr>
        <w:t>addirittura</w:t>
      </w:r>
      <w:r w:rsidR="0078719D" w:rsidRPr="00984B71">
        <w:rPr>
          <w:rFonts w:ascii="Arial" w:hAnsi="Arial" w:cs="Arial"/>
          <w:i/>
          <w:color w:val="000000"/>
        </w:rPr>
        <w:t xml:space="preserve"> allestiti </w:t>
      </w:r>
      <w:r w:rsidRPr="00984B71">
        <w:rPr>
          <w:rFonts w:ascii="Arial" w:hAnsi="Arial" w:cs="Arial"/>
          <w:i/>
          <w:color w:val="000000"/>
        </w:rPr>
        <w:t>all’aperto</w:t>
      </w:r>
      <w:r>
        <w:rPr>
          <w:rFonts w:ascii="Arial" w:hAnsi="Arial" w:cs="Arial"/>
          <w:color w:val="000000"/>
        </w:rPr>
        <w:t xml:space="preserve"> – ricorda il consigliere Spiller – </w:t>
      </w:r>
      <w:r w:rsidR="0078719D" w:rsidRPr="00984B71">
        <w:rPr>
          <w:rFonts w:ascii="Arial" w:hAnsi="Arial" w:cs="Arial"/>
          <w:i/>
          <w:color w:val="000000"/>
        </w:rPr>
        <w:t>In città esistono spazi alternativi: centri civici e sedi decentrate, centri parrocchiali, sale polifunzionali, cinema e teatri, palestre e tensostrutture, ex scuole ed ex caserme, sedi di associazioni. Le palestre scolastiche, in particolar modo, garantiscono sia l’ampiezza degli spazi che il mantenimento delle sezioni nel medesimo luogo</w:t>
      </w:r>
      <w:r w:rsidR="00E01879">
        <w:rPr>
          <w:rFonts w:ascii="Arial" w:hAnsi="Arial" w:cs="Arial"/>
          <w:i/>
          <w:color w:val="000000"/>
        </w:rPr>
        <w:t>. Con uno studio attento e capillare si possono trovare numerose alternative: chi cerca trova!</w:t>
      </w:r>
      <w:r>
        <w:rPr>
          <w:rFonts w:ascii="Arial" w:hAnsi="Arial" w:cs="Arial"/>
          <w:color w:val="000000"/>
        </w:rPr>
        <w:t>”</w:t>
      </w:r>
    </w:p>
    <w:p w:rsidR="00B566A2" w:rsidRPr="00B566A2" w:rsidRDefault="00984B71" w:rsidP="00B566A2">
      <w:pPr>
        <w:pStyle w:val="NormaleWeb"/>
        <w:spacing w:before="0" w:beforeAutospacing="0" w:after="6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il segretario del PD cittadino Formisano questo è il momento giusto per avviare una revisione complessiva delle sezioni: “</w:t>
      </w:r>
      <w:r w:rsidRPr="00984B71">
        <w:rPr>
          <w:rFonts w:ascii="Arial" w:hAnsi="Arial" w:cs="Arial"/>
          <w:i/>
          <w:color w:val="000000"/>
        </w:rPr>
        <w:t>Non sono previste consultazioni fino alle politiche del 2023. Questo permette di avere a disposizione il tempo necessario per svolgere tutti gli accertamenti e informare i cittadini con congruo anticipo</w:t>
      </w:r>
      <w:r w:rsidR="00E01879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color w:val="000000"/>
        </w:rPr>
        <w:t>”</w:t>
      </w:r>
    </w:p>
    <w:p w:rsidR="00984B71" w:rsidRDefault="00E01879" w:rsidP="00B566A2">
      <w:pPr>
        <w:pStyle w:val="NormaleWeb"/>
        <w:spacing w:before="0" w:beforeAutospacing="0" w:after="6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“</w:t>
      </w:r>
      <w:r w:rsidRPr="00984B71">
        <w:rPr>
          <w:rFonts w:ascii="Arial" w:hAnsi="Arial" w:cs="Arial"/>
          <w:i/>
          <w:color w:val="000000"/>
        </w:rPr>
        <w:t xml:space="preserve">In questo anno di pandemia, con le scuole che aprono e chiudono a singhiozzo, abbiamo capito </w:t>
      </w:r>
      <w:r w:rsidRPr="00E01879">
        <w:rPr>
          <w:rFonts w:ascii="Arial" w:hAnsi="Arial" w:cs="Arial"/>
          <w:i/>
          <w:color w:val="000000"/>
        </w:rPr>
        <w:t>l’importanza di ogni singolo giorno di scuola</w:t>
      </w:r>
      <w:r w:rsidRPr="00E01879">
        <w:rPr>
          <w:rFonts w:ascii="Arial" w:hAnsi="Arial" w:cs="Arial"/>
          <w:color w:val="000000"/>
        </w:rPr>
        <w:t xml:space="preserve"> </w:t>
      </w:r>
      <w:r w:rsidR="00984B71" w:rsidRPr="00E01879">
        <w:rPr>
          <w:rFonts w:ascii="Arial" w:hAnsi="Arial" w:cs="Arial"/>
          <w:color w:val="000000"/>
        </w:rPr>
        <w:t xml:space="preserve">– è il commento finale di Chiara Pavan, insegnante – </w:t>
      </w:r>
      <w:r w:rsidRPr="00E01879">
        <w:rPr>
          <w:rFonts w:ascii="Arial" w:hAnsi="Arial" w:cs="Arial"/>
          <w:i/>
          <w:color w:val="000000"/>
        </w:rPr>
        <w:t>L’obiettivo di liberare almeno il 50% delle scuole entro il 2023 è un obiettivo che riteniamo raggiungibile e, ormai, indispensabile.</w:t>
      </w:r>
      <w:r>
        <w:rPr>
          <w:rFonts w:ascii="Arial" w:hAnsi="Arial" w:cs="Arial"/>
          <w:color w:val="000000"/>
        </w:rPr>
        <w:t>”</w:t>
      </w:r>
    </w:p>
    <w:p w:rsidR="00B566A2" w:rsidRPr="00B566A2" w:rsidRDefault="00B566A2" w:rsidP="00B566A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566A2">
        <w:rPr>
          <w:rFonts w:ascii="Arial" w:hAnsi="Arial" w:cs="Arial"/>
          <w:color w:val="000000"/>
          <w:sz w:val="24"/>
          <w:szCs w:val="24"/>
        </w:rPr>
        <w:t xml:space="preserve">Il tema del diritto allo studio è </w:t>
      </w:r>
      <w:r w:rsidR="006B1324">
        <w:rPr>
          <w:rFonts w:ascii="Arial" w:hAnsi="Arial" w:cs="Arial"/>
          <w:color w:val="000000"/>
          <w:sz w:val="24"/>
          <w:szCs w:val="24"/>
        </w:rPr>
        <w:t xml:space="preserve">fortemente </w:t>
      </w:r>
      <w:r w:rsidRPr="00B566A2">
        <w:rPr>
          <w:rFonts w:ascii="Arial" w:hAnsi="Arial" w:cs="Arial"/>
          <w:color w:val="000000"/>
          <w:sz w:val="24"/>
          <w:szCs w:val="24"/>
        </w:rPr>
        <w:t xml:space="preserve">sentito anche dai Giovani Democratici: </w:t>
      </w:r>
      <w:r w:rsidRPr="00B566A2">
        <w:rPr>
          <w:rFonts w:ascii="Arial" w:hAnsi="Arial" w:cs="Arial"/>
          <w:i/>
          <w:color w:val="000000"/>
          <w:sz w:val="24"/>
          <w:szCs w:val="24"/>
        </w:rPr>
        <w:t>“</w:t>
      </w:r>
      <w:r w:rsidRPr="00B566A2">
        <w:rPr>
          <w:rFonts w:ascii="Arial" w:hAnsi="Arial" w:cs="Arial"/>
          <w:i/>
          <w:sz w:val="24"/>
          <w:szCs w:val="24"/>
        </w:rPr>
        <w:t xml:space="preserve">Noi studenti abbiamo </w:t>
      </w:r>
      <w:r>
        <w:rPr>
          <w:rFonts w:ascii="Arial" w:hAnsi="Arial" w:cs="Arial"/>
          <w:i/>
          <w:sz w:val="24"/>
          <w:szCs w:val="24"/>
        </w:rPr>
        <w:t>sperimentato</w:t>
      </w:r>
      <w:r w:rsidRPr="00B566A2">
        <w:rPr>
          <w:rFonts w:ascii="Arial" w:hAnsi="Arial" w:cs="Arial"/>
          <w:i/>
          <w:sz w:val="24"/>
          <w:szCs w:val="24"/>
        </w:rPr>
        <w:t xml:space="preserve"> quanto sia deleteria, da un punto di vista didattico e umano, la discontinuità che ha caratterizzato il nostro p</w:t>
      </w:r>
      <w:r>
        <w:rPr>
          <w:rFonts w:ascii="Arial" w:hAnsi="Arial" w:cs="Arial"/>
          <w:i/>
          <w:sz w:val="24"/>
          <w:szCs w:val="24"/>
        </w:rPr>
        <w:t xml:space="preserve">ercorso di studi in questi mesi </w:t>
      </w:r>
      <w:r w:rsidRPr="006B1324">
        <w:rPr>
          <w:rFonts w:ascii="Arial" w:hAnsi="Arial" w:cs="Arial"/>
          <w:sz w:val="24"/>
          <w:szCs w:val="24"/>
        </w:rPr>
        <w:t xml:space="preserve">– </w:t>
      </w:r>
      <w:r w:rsidR="006B1324">
        <w:rPr>
          <w:rFonts w:ascii="Arial" w:hAnsi="Arial" w:cs="Arial"/>
          <w:sz w:val="24"/>
          <w:szCs w:val="24"/>
        </w:rPr>
        <w:t>dichiara</w:t>
      </w:r>
      <w:r w:rsidRPr="006B1324">
        <w:rPr>
          <w:rFonts w:ascii="Arial" w:hAnsi="Arial" w:cs="Arial"/>
          <w:sz w:val="24"/>
          <w:szCs w:val="24"/>
        </w:rPr>
        <w:t xml:space="preserve"> Alvise Cogo</w:t>
      </w:r>
      <w:r>
        <w:rPr>
          <w:rFonts w:ascii="Arial" w:hAnsi="Arial" w:cs="Arial"/>
          <w:i/>
          <w:sz w:val="24"/>
          <w:szCs w:val="24"/>
        </w:rPr>
        <w:t xml:space="preserve"> –</w:t>
      </w:r>
      <w:r w:rsidRPr="00B566A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Ogni giorno di scuola è prezioso e va </w:t>
      </w:r>
      <w:r w:rsidR="006B1324">
        <w:rPr>
          <w:rFonts w:ascii="Arial" w:hAnsi="Arial" w:cs="Arial"/>
          <w:i/>
          <w:sz w:val="24"/>
          <w:szCs w:val="24"/>
        </w:rPr>
        <w:t>tutelato: il futuro del Paese dipende anche dal futuro dei suoi cittadini più giovani</w:t>
      </w:r>
      <w:r w:rsidRPr="00B566A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”</w:t>
      </w:r>
    </w:p>
    <w:p w:rsidR="0078719D" w:rsidRDefault="0078719D" w:rsidP="00007F1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C76175" w:rsidRDefault="00C76175" w:rsidP="00C76175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Vicenza, </w:t>
      </w:r>
      <w:r w:rsidR="00E01879">
        <w:rPr>
          <w:rFonts w:ascii="Arial" w:hAnsi="Arial" w:cs="Arial"/>
          <w:sz w:val="24"/>
          <w:szCs w:val="24"/>
        </w:rPr>
        <w:t>1</w:t>
      </w:r>
      <w:r w:rsidR="008F56C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01879">
        <w:rPr>
          <w:rFonts w:ascii="Arial" w:hAnsi="Arial" w:cs="Arial"/>
          <w:sz w:val="24"/>
          <w:szCs w:val="24"/>
        </w:rPr>
        <w:t xml:space="preserve"> marzo</w:t>
      </w:r>
      <w:r>
        <w:rPr>
          <w:rFonts w:ascii="Arial" w:hAnsi="Arial" w:cs="Arial"/>
          <w:sz w:val="24"/>
          <w:szCs w:val="24"/>
        </w:rPr>
        <w:t xml:space="preserve"> 2021</w:t>
      </w:r>
    </w:p>
    <w:p w:rsidR="00B566A2" w:rsidRDefault="00B566A2" w:rsidP="00C76175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1D0501" w:rsidRDefault="001D0501" w:rsidP="005D436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1D0501" w:rsidSect="00195216">
      <w:pgSz w:w="11906" w:h="16838"/>
      <w:pgMar w:top="568" w:right="99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84" w:rsidRDefault="00326B84">
      <w:pPr>
        <w:spacing w:after="0" w:line="240" w:lineRule="auto"/>
      </w:pPr>
      <w:r>
        <w:separator/>
      </w:r>
    </w:p>
  </w:endnote>
  <w:endnote w:type="continuationSeparator" w:id="0">
    <w:p w:rsidR="00326B84" w:rsidRDefault="0032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84" w:rsidRDefault="00326B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6B84" w:rsidRDefault="0032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92D"/>
    <w:multiLevelType w:val="hybridMultilevel"/>
    <w:tmpl w:val="2F926D02"/>
    <w:lvl w:ilvl="0" w:tplc="422AA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6DD"/>
    <w:multiLevelType w:val="hybridMultilevel"/>
    <w:tmpl w:val="2AD0B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25B9B"/>
    <w:multiLevelType w:val="hybridMultilevel"/>
    <w:tmpl w:val="3BB26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000"/>
    <w:multiLevelType w:val="hybridMultilevel"/>
    <w:tmpl w:val="7D8C04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5A6"/>
    <w:multiLevelType w:val="hybridMultilevel"/>
    <w:tmpl w:val="CDBE7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3F2"/>
    <w:multiLevelType w:val="hybridMultilevel"/>
    <w:tmpl w:val="0E30B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3D23"/>
    <w:multiLevelType w:val="hybridMultilevel"/>
    <w:tmpl w:val="2E98D0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8A4"/>
    <w:multiLevelType w:val="hybridMultilevel"/>
    <w:tmpl w:val="4D3A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57FE2"/>
    <w:multiLevelType w:val="hybridMultilevel"/>
    <w:tmpl w:val="B97674A8"/>
    <w:lvl w:ilvl="0" w:tplc="B25AA2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2D74"/>
    <w:multiLevelType w:val="hybridMultilevel"/>
    <w:tmpl w:val="AA225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146F4"/>
    <w:multiLevelType w:val="multilevel"/>
    <w:tmpl w:val="5EBA8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47F"/>
    <w:multiLevelType w:val="hybridMultilevel"/>
    <w:tmpl w:val="4F26E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E3AC1"/>
    <w:multiLevelType w:val="hybridMultilevel"/>
    <w:tmpl w:val="60B6B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43EF1"/>
    <w:multiLevelType w:val="hybridMultilevel"/>
    <w:tmpl w:val="B6961F52"/>
    <w:lvl w:ilvl="0" w:tplc="422AA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063CDD"/>
    <w:multiLevelType w:val="hybridMultilevel"/>
    <w:tmpl w:val="32F087D4"/>
    <w:lvl w:ilvl="0" w:tplc="FE7698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51360"/>
    <w:multiLevelType w:val="hybridMultilevel"/>
    <w:tmpl w:val="4B3A6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533F0"/>
    <w:multiLevelType w:val="hybridMultilevel"/>
    <w:tmpl w:val="613806B2"/>
    <w:lvl w:ilvl="0" w:tplc="1576BFB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7"/>
    <w:rsid w:val="00002912"/>
    <w:rsid w:val="00007F1A"/>
    <w:rsid w:val="00021A19"/>
    <w:rsid w:val="00051A00"/>
    <w:rsid w:val="00054D0E"/>
    <w:rsid w:val="00062A38"/>
    <w:rsid w:val="00093DEC"/>
    <w:rsid w:val="0009486F"/>
    <w:rsid w:val="000A00FF"/>
    <w:rsid w:val="000A7C1F"/>
    <w:rsid w:val="000B1B1D"/>
    <w:rsid w:val="000B2E73"/>
    <w:rsid w:val="000B446B"/>
    <w:rsid w:val="000E31A1"/>
    <w:rsid w:val="000F3590"/>
    <w:rsid w:val="00101810"/>
    <w:rsid w:val="00136932"/>
    <w:rsid w:val="00141842"/>
    <w:rsid w:val="00141AD9"/>
    <w:rsid w:val="0015254D"/>
    <w:rsid w:val="00160E27"/>
    <w:rsid w:val="0018220F"/>
    <w:rsid w:val="0018717F"/>
    <w:rsid w:val="00195216"/>
    <w:rsid w:val="001B6FCE"/>
    <w:rsid w:val="001C0246"/>
    <w:rsid w:val="001D0501"/>
    <w:rsid w:val="001D1D4D"/>
    <w:rsid w:val="001D7052"/>
    <w:rsid w:val="00230258"/>
    <w:rsid w:val="00265384"/>
    <w:rsid w:val="00276AA9"/>
    <w:rsid w:val="002A2512"/>
    <w:rsid w:val="002A6D22"/>
    <w:rsid w:val="002B3B4E"/>
    <w:rsid w:val="002D4397"/>
    <w:rsid w:val="002D4D89"/>
    <w:rsid w:val="00326B84"/>
    <w:rsid w:val="00363301"/>
    <w:rsid w:val="00366A61"/>
    <w:rsid w:val="003726EB"/>
    <w:rsid w:val="00373197"/>
    <w:rsid w:val="003C60F2"/>
    <w:rsid w:val="003D5132"/>
    <w:rsid w:val="003F1970"/>
    <w:rsid w:val="003F4CF8"/>
    <w:rsid w:val="00412A36"/>
    <w:rsid w:val="004153A0"/>
    <w:rsid w:val="00417F57"/>
    <w:rsid w:val="00432CC9"/>
    <w:rsid w:val="004741C5"/>
    <w:rsid w:val="004A10E4"/>
    <w:rsid w:val="004F1B76"/>
    <w:rsid w:val="00512A7C"/>
    <w:rsid w:val="005157D5"/>
    <w:rsid w:val="00555340"/>
    <w:rsid w:val="00580814"/>
    <w:rsid w:val="005C1355"/>
    <w:rsid w:val="005C2481"/>
    <w:rsid w:val="005C4491"/>
    <w:rsid w:val="005D18B7"/>
    <w:rsid w:val="005D353E"/>
    <w:rsid w:val="005D4363"/>
    <w:rsid w:val="00631107"/>
    <w:rsid w:val="00642FD4"/>
    <w:rsid w:val="0065656E"/>
    <w:rsid w:val="00657FCF"/>
    <w:rsid w:val="00676699"/>
    <w:rsid w:val="00685CE0"/>
    <w:rsid w:val="00691A7C"/>
    <w:rsid w:val="006B0C3E"/>
    <w:rsid w:val="006B1324"/>
    <w:rsid w:val="006C4140"/>
    <w:rsid w:val="006D2D26"/>
    <w:rsid w:val="006D60C6"/>
    <w:rsid w:val="006E27DE"/>
    <w:rsid w:val="006E7923"/>
    <w:rsid w:val="00707D46"/>
    <w:rsid w:val="00751FAE"/>
    <w:rsid w:val="00753B85"/>
    <w:rsid w:val="00756EF2"/>
    <w:rsid w:val="00763758"/>
    <w:rsid w:val="0078719D"/>
    <w:rsid w:val="007F6FBD"/>
    <w:rsid w:val="007F7545"/>
    <w:rsid w:val="008161BD"/>
    <w:rsid w:val="00834184"/>
    <w:rsid w:val="00844CB8"/>
    <w:rsid w:val="00880CF0"/>
    <w:rsid w:val="00890108"/>
    <w:rsid w:val="00892C4B"/>
    <w:rsid w:val="008A2CF7"/>
    <w:rsid w:val="008F56C9"/>
    <w:rsid w:val="009102E5"/>
    <w:rsid w:val="00942381"/>
    <w:rsid w:val="00955E8A"/>
    <w:rsid w:val="00956977"/>
    <w:rsid w:val="00984B71"/>
    <w:rsid w:val="009958A8"/>
    <w:rsid w:val="009A0D00"/>
    <w:rsid w:val="009B1CDA"/>
    <w:rsid w:val="009B7B0C"/>
    <w:rsid w:val="009E78A4"/>
    <w:rsid w:val="00A04D82"/>
    <w:rsid w:val="00A061B1"/>
    <w:rsid w:val="00A22117"/>
    <w:rsid w:val="00A55856"/>
    <w:rsid w:val="00A663CF"/>
    <w:rsid w:val="00AA1018"/>
    <w:rsid w:val="00AA1186"/>
    <w:rsid w:val="00AB3A3B"/>
    <w:rsid w:val="00AD759C"/>
    <w:rsid w:val="00AE1E8D"/>
    <w:rsid w:val="00AE23B8"/>
    <w:rsid w:val="00B0229E"/>
    <w:rsid w:val="00B065C2"/>
    <w:rsid w:val="00B1220D"/>
    <w:rsid w:val="00B16AFC"/>
    <w:rsid w:val="00B23C79"/>
    <w:rsid w:val="00B30A95"/>
    <w:rsid w:val="00B566A2"/>
    <w:rsid w:val="00B60C9E"/>
    <w:rsid w:val="00B61C22"/>
    <w:rsid w:val="00B64C73"/>
    <w:rsid w:val="00B7617A"/>
    <w:rsid w:val="00B80248"/>
    <w:rsid w:val="00B828E2"/>
    <w:rsid w:val="00B96B17"/>
    <w:rsid w:val="00BC2A50"/>
    <w:rsid w:val="00BC68E7"/>
    <w:rsid w:val="00BD60FB"/>
    <w:rsid w:val="00BE6C4D"/>
    <w:rsid w:val="00BE6FB0"/>
    <w:rsid w:val="00BF3F17"/>
    <w:rsid w:val="00C204DA"/>
    <w:rsid w:val="00C20926"/>
    <w:rsid w:val="00C622E8"/>
    <w:rsid w:val="00C7059F"/>
    <w:rsid w:val="00C713ED"/>
    <w:rsid w:val="00C76175"/>
    <w:rsid w:val="00C91093"/>
    <w:rsid w:val="00CD1819"/>
    <w:rsid w:val="00CE50C3"/>
    <w:rsid w:val="00CF6506"/>
    <w:rsid w:val="00D12B71"/>
    <w:rsid w:val="00D13BF1"/>
    <w:rsid w:val="00D2732F"/>
    <w:rsid w:val="00D33E0F"/>
    <w:rsid w:val="00D56077"/>
    <w:rsid w:val="00D56273"/>
    <w:rsid w:val="00DA4E7F"/>
    <w:rsid w:val="00DD095A"/>
    <w:rsid w:val="00DE0BDC"/>
    <w:rsid w:val="00E01879"/>
    <w:rsid w:val="00E15EA0"/>
    <w:rsid w:val="00E27390"/>
    <w:rsid w:val="00E33121"/>
    <w:rsid w:val="00E34301"/>
    <w:rsid w:val="00E36470"/>
    <w:rsid w:val="00E45048"/>
    <w:rsid w:val="00E51081"/>
    <w:rsid w:val="00E55D7D"/>
    <w:rsid w:val="00E61811"/>
    <w:rsid w:val="00E71D23"/>
    <w:rsid w:val="00E77200"/>
    <w:rsid w:val="00EB07C3"/>
    <w:rsid w:val="00EB6677"/>
    <w:rsid w:val="00EC0F3A"/>
    <w:rsid w:val="00EE3BB9"/>
    <w:rsid w:val="00EE713D"/>
    <w:rsid w:val="00F15381"/>
    <w:rsid w:val="00F15422"/>
    <w:rsid w:val="00F23E0B"/>
    <w:rsid w:val="00F271CB"/>
    <w:rsid w:val="00F3434F"/>
    <w:rsid w:val="00FA74C6"/>
    <w:rsid w:val="00FB35D9"/>
    <w:rsid w:val="00FB5C6D"/>
    <w:rsid w:val="00FC0984"/>
    <w:rsid w:val="00FC320F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1E6E4379-8810-4D36-BE48-60FC3B1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uiPriority w:val="99"/>
    <w:unhideWhenUsed/>
    <w:rsid w:val="003633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74C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0291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02912"/>
    <w:rPr>
      <w:i/>
      <w:iCs/>
    </w:rPr>
  </w:style>
  <w:style w:type="character" w:customStyle="1" w:styleId="hgkelc">
    <w:name w:val="hgkelc"/>
    <w:basedOn w:val="Carpredefinitoparagrafo"/>
    <w:rsid w:val="00C7059F"/>
  </w:style>
  <w:style w:type="paragraph" w:customStyle="1" w:styleId="western">
    <w:name w:val="western"/>
    <w:basedOn w:val="Normale"/>
    <w:rsid w:val="0013693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Peruffo</dc:creator>
  <cp:lastModifiedBy>Utente Windows</cp:lastModifiedBy>
  <cp:revision>7</cp:revision>
  <cp:lastPrinted>2019-03-12T11:43:00Z</cp:lastPrinted>
  <dcterms:created xsi:type="dcterms:W3CDTF">2021-02-28T09:38:00Z</dcterms:created>
  <dcterms:modified xsi:type="dcterms:W3CDTF">2021-03-16T09:50:00Z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isabella.sala@intesasanpaolo.com</vt:lpwstr>
  </property>
  <property fmtid="{D5CDD505-2E9C-101B-9397-08002B2CF9AE}" pid="5" name="MSIP_Label_5f5fe31f-9de1-4167-a753-111c0df8115f_SetDate">
    <vt:lpwstr>2019-11-29T09:07:16.9978880Z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Extended_MSFT_Method">
    <vt:lpwstr>Automatic</vt:lpwstr>
  </property>
  <property fmtid="{D5CDD505-2E9C-101B-9397-08002B2CF9AE}" pid="9" name="Sensitivity">
    <vt:lpwstr>Public</vt:lpwstr>
  </property>
</Properties>
</file>